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color w:val="FF0066"/>
          <w:sz w:val="42"/>
          <w:szCs w:val="42"/>
          <w:lang w:eastAsia="ru-RU"/>
        </w:rPr>
        <w:t>Организация питания в детском саду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1A5B1636" wp14:editId="336FDA2D">
            <wp:extent cx="1981200" cy="2305050"/>
            <wp:effectExtent l="0" t="0" r="0" b="0"/>
            <wp:docPr id="1" name="Рисунок 1" descr="http://veselinka22.ucoz.com/_si/0/140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inka22.ucoz.com/_si/0/140042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  <w:r w:rsidRPr="00C11467">
        <w:rPr>
          <w:rFonts w:ascii="Georgia" w:eastAsia="Times New Roman" w:hAnsi="Georgia" w:cs="Times New Roman"/>
          <w:i/>
          <w:iCs/>
          <w:color w:val="816551"/>
          <w:sz w:val="30"/>
          <w:szCs w:val="30"/>
          <w:lang w:eastAsia="ru-RU"/>
        </w:rPr>
        <w:t>   </w:t>
      </w:r>
      <w:r w:rsidRPr="00C11467">
        <w:rPr>
          <w:rFonts w:ascii="Georgia" w:eastAsia="Times New Roman" w:hAnsi="Georgia" w:cs="Times New Roman"/>
          <w:i/>
          <w:iCs/>
          <w:color w:val="0000CD"/>
          <w:sz w:val="30"/>
          <w:szCs w:val="30"/>
          <w:lang w:eastAsia="ru-RU"/>
        </w:rPr>
        <w:t>  </w:t>
      </w:r>
      <w:r w:rsidRPr="00C11467">
        <w:rPr>
          <w:rFonts w:ascii="Georgia" w:eastAsia="Times New Roman" w:hAnsi="Georgia" w:cs="Times New Roman"/>
          <w:i/>
          <w:iCs/>
          <w:color w:val="008000"/>
          <w:sz w:val="30"/>
          <w:szCs w:val="30"/>
          <w:lang w:eastAsia="ru-RU"/>
        </w:rPr>
        <w:t> 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Организации питания</w:t>
      </w:r>
      <w:r w:rsidRPr="00C11467">
        <w:rPr>
          <w:rFonts w:ascii="Georgia" w:eastAsia="Times New Roman" w:hAnsi="Georgia" w:cs="Times New Roman"/>
          <w:i/>
          <w:iCs/>
          <w:color w:val="008000"/>
          <w:sz w:val="30"/>
          <w:szCs w:val="30"/>
          <w:lang w:eastAsia="ru-RU"/>
        </w:rPr>
        <w:t> 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 xml:space="preserve">в детском саду уделяется особое внимание, т.к. здоровье детей </w:t>
      </w:r>
      <w:proofErr w:type="gramStart"/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не возможно</w:t>
      </w:r>
      <w:proofErr w:type="gramEnd"/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 xml:space="preserve"> обеспечить без сбалансированного рационального питания.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br/>
        <w:t xml:space="preserve">       </w:t>
      </w:r>
      <w:proofErr w:type="gramStart"/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Контроль за</w:t>
      </w:r>
      <w:proofErr w:type="gramEnd"/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 xml:space="preserve"> качеством питания,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</w:t>
      </w: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 xml:space="preserve">питания осуществляет   медицинский работник, 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детского сада.</w:t>
      </w:r>
    </w:p>
    <w:p w:rsidR="00C11467" w:rsidRPr="00C11467" w:rsidRDefault="00C11467" w:rsidP="00C1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16551" stroked="f"/>
        </w:pic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6511D1E7" wp14:editId="77AE77C9">
            <wp:extent cx="2143125" cy="2143125"/>
            <wp:effectExtent l="0" t="0" r="9525" b="9525"/>
            <wp:docPr id="2" name="Рисунок 2" descr="http://veselinka22.ucoz.com/_si/0/1460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elinka22.ucoz.com/_si/0/146043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467">
        <w:rPr>
          <w:rFonts w:ascii="Georgia" w:eastAsia="Times New Roman" w:hAnsi="Georgia" w:cs="Times New Roman"/>
          <w:color w:val="008000"/>
          <w:sz w:val="30"/>
          <w:szCs w:val="30"/>
          <w:lang w:eastAsia="ru-RU"/>
        </w:rPr>
        <w:t>   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Согласно санитарно-гигиеническим требованиям соблюдения режима питания, в детском саду организовано четырех разовое сбалансированное питание: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lastRenderedPageBreak/>
        <w:t>•    Завтрак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•    Второй завтрак</w:t>
      </w:r>
    </w:p>
    <w:p w:rsid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•    Обед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•    Полдник</w: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Горячим питанием охвачено 100% д</w:t>
      </w:r>
      <w:r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етей (кол-во воспитанников - 123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 xml:space="preserve"> человека).</w:t>
      </w:r>
    </w:p>
    <w:p w:rsidR="00C11467" w:rsidRPr="00C11467" w:rsidRDefault="00C11467" w:rsidP="00C1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16551" stroked="f"/>
        </w:pic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color w:val="008000"/>
          <w:sz w:val="30"/>
          <w:szCs w:val="30"/>
          <w:lang w:eastAsia="ru-RU"/>
        </w:rPr>
        <w:t>   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   Имеется  десятидневное  меню. Меню составляется с учетом  индивидуальных потребностей детей (предусмотрено диетическое питание, учитываются противопоказания,  связанные с аллергическими реакциями на продукты).</w:t>
      </w:r>
    </w:p>
    <w:p w:rsidR="00C11467" w:rsidRPr="00C11467" w:rsidRDefault="00C11467" w:rsidP="00C1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14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816551" stroked="f"/>
        </w:pic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C11467" w:rsidRPr="00C11467" w:rsidRDefault="00C11467" w:rsidP="00C1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816551" stroked="f"/>
        </w:pic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7B36574C" wp14:editId="6EBFF36C">
            <wp:extent cx="1352550" cy="1619250"/>
            <wp:effectExtent l="0" t="0" r="0" b="0"/>
            <wp:docPr id="3" name="Рисунок 3" descr="http://veselinka22.ucoz.com/_si/0/4492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selinka22.ucoz.com/_si/0/449239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  учебного года.</w:t>
      </w:r>
    </w:p>
    <w:p w:rsidR="00C11467" w:rsidRPr="00C11467" w:rsidRDefault="00C11467" w:rsidP="00C1146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816551" stroked="f"/>
        </w:pict>
      </w:r>
    </w:p>
    <w:p w:rsidR="00C11467" w:rsidRPr="00C11467" w:rsidRDefault="00C11467" w:rsidP="00C114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C11467">
        <w:rPr>
          <w:rFonts w:ascii="Georgia" w:eastAsia="Times New Roman" w:hAnsi="Georgia" w:cs="Times New Roman"/>
          <w:color w:val="008000"/>
          <w:sz w:val="30"/>
          <w:szCs w:val="30"/>
          <w:lang w:eastAsia="ru-RU"/>
        </w:rPr>
        <w:lastRenderedPageBreak/>
        <w:t>  </w:t>
      </w:r>
      <w:r w:rsidRPr="00C11467">
        <w:rPr>
          <w:rFonts w:ascii="Georgia" w:eastAsia="Times New Roman" w:hAnsi="Georgia" w:cs="Times New Roman"/>
          <w:b/>
          <w:bCs/>
          <w:i/>
          <w:iCs/>
          <w:color w:val="008000"/>
          <w:sz w:val="30"/>
          <w:szCs w:val="30"/>
          <w:lang w:eastAsia="ru-RU"/>
        </w:rPr>
        <w:t>  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  <w:r w:rsidRPr="00C11467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br/>
        <w:t> </w:t>
      </w:r>
    </w:p>
    <w:p w:rsidR="00E514EC" w:rsidRDefault="00E514EC"/>
    <w:sectPr w:rsidR="00E5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97E"/>
    <w:multiLevelType w:val="hybridMultilevel"/>
    <w:tmpl w:val="5230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7"/>
    <w:rsid w:val="00BD3907"/>
    <w:rsid w:val="00C11467"/>
    <w:rsid w:val="00E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2017-04-07T07:03:00Z</dcterms:created>
  <dcterms:modified xsi:type="dcterms:W3CDTF">2017-04-07T07:07:00Z</dcterms:modified>
</cp:coreProperties>
</file>