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 На основании  Закона "Об образовании в РФ" от 29.12.2012 N 273-ФЗ,  дошкольное образование признано первой   ступенью образования в РФ.  В связи с этим, разработан и утвержден 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 </w:t>
      </w: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Образовательный Стандарт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  </w:t>
      </w: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 (ФГОС </w:t>
      </w:r>
      <w:proofErr w:type="gramStart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ДО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) (</w:t>
      </w:r>
      <w:proofErr w:type="gramStart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Приказ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 № 1155 </w:t>
      </w:r>
      <w:proofErr w:type="spellStart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МОиН</w:t>
      </w:r>
      <w:proofErr w:type="spellEnd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 РФ от 17.10.2013 г.)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   Согласно ФГОС </w:t>
      </w:r>
      <w:proofErr w:type="gramStart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ДО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, </w:t>
      </w:r>
      <w:proofErr w:type="gramStart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каждый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 ребенок имеет право на качественное дошкольное образование по образовательным программам, разрабатываемым самостоятельно дошкольной организацией в соответствии с контингентом детей, запросом родителей, кадровым составом педагогов и условиями реализации программы.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noProof/>
          <w:color w:val="816551"/>
          <w:sz w:val="21"/>
          <w:szCs w:val="21"/>
          <w:lang w:eastAsia="ru-RU"/>
        </w:rPr>
        <w:drawing>
          <wp:inline distT="0" distB="0" distL="0" distR="0" wp14:anchorId="308A82F0" wp14:editId="4CCE0389">
            <wp:extent cx="4838700" cy="895350"/>
            <wp:effectExtent l="0" t="0" r="0" b="0"/>
            <wp:docPr id="1" name="Рисунок 1" descr="http://www.xn--22-6kchpavqhv4b.xn--p1ai/_si/0/12559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2-6kchpavqhv4b.xn--p1ai/_si/0/12559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18" w:rsidRPr="00176C18" w:rsidRDefault="00176C18" w:rsidP="00176C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16551" stroked="f"/>
        </w:pic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      Основная образовательная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программа МБДОУ «Детский сад №2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.</w:t>
      </w:r>
      <w:proofErr w:type="gramStart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proofErr w:type="gramEnd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Кировский»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,</w:t>
      </w: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 </w:t>
      </w:r>
      <w:proofErr w:type="gramStart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разработана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образования,  характеризует специфику содержания образования и особенности организации учебно-воспитательного процесса (его содержание, формы, применяемые педагогические технологии, методы и приемы) в данном учреждении.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816551"/>
          <w:sz w:val="24"/>
          <w:szCs w:val="24"/>
          <w:lang w:eastAsia="ru-RU"/>
        </w:rPr>
        <w:t> </w:t>
      </w: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 xml:space="preserve">В период введения ФГОС </w:t>
      </w:r>
      <w:proofErr w:type="gramStart"/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ДО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gramStart"/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с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 xml:space="preserve"> учетом  следующих программ: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1.</w:t>
      </w:r>
      <w:r w:rsidRPr="00176C18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> </w:t>
      </w:r>
      <w:r w:rsidRPr="00176C18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Программа  воспитания и обучения в детском саду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 </w:t>
      </w: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под редакцией М.А. Васильевой, В.В. Гербовой, Т.С. Комаровой, допущенная Министерством образования и науки РФ.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2. </w:t>
      </w:r>
      <w:r w:rsidRPr="00176C18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Примерная общеобразовательная программа дошкольного образования "От рождения до школы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".</w:t>
      </w: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 xml:space="preserve">/ Под ред. Н.Е. </w:t>
      </w:r>
      <w:proofErr w:type="spellStart"/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Вераксы</w:t>
      </w:r>
      <w:proofErr w:type="spellEnd"/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, Т.С. Комаровой, М.А. Васильевой. Как преемник "Программы воспитания и обучения в детском саду" под редакцией М.А. Васильевой, В.В. Гербовой, Т.С. Комаровой.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 3. </w:t>
      </w:r>
      <w:r w:rsidRPr="00176C18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Программа: «Преодоление задержки речевого развития у детей с общим недоразвитием    речи» </w:t>
      </w:r>
      <w:r w:rsidRPr="00176C18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> </w:t>
      </w: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Т.Б. Филичева, Г.В Чиркина. 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4. </w:t>
      </w:r>
      <w:r w:rsidRPr="00176C18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Программа музыкального развития «Ладушки»</w:t>
      </w:r>
      <w:r w:rsidRPr="00176C18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> </w:t>
      </w:r>
      <w:proofErr w:type="spellStart"/>
      <w:r w:rsidRPr="00176C18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>И.Каплунова</w:t>
      </w:r>
      <w:proofErr w:type="spellEnd"/>
      <w:r w:rsidRPr="00176C18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,   </w:t>
      </w:r>
      <w:proofErr w:type="spellStart"/>
      <w:r w:rsidRPr="00176C18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>И.Новоскольцева</w:t>
      </w:r>
      <w:proofErr w:type="spellEnd"/>
      <w:r w:rsidRPr="00176C18">
        <w:rPr>
          <w:rFonts w:ascii="Georgia" w:eastAsia="Times New Roman" w:hAnsi="Georgia" w:cs="Times New Roman"/>
          <w:b/>
          <w:bCs/>
          <w:i/>
          <w:iCs/>
          <w:color w:val="008000"/>
          <w:sz w:val="24"/>
          <w:szCs w:val="24"/>
          <w:lang w:eastAsia="ru-RU"/>
        </w:rPr>
        <w:t>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>        Программа состоит из обязательной части и части, формируемой участниками образовательного процесса.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t xml:space="preserve">        Цели и задачи обязательной части программы соответствуют целям и задачам ПОПДО «От рождения до школы», которые дополняются и конкретизируются целями и задачами части </w:t>
      </w:r>
      <w:r w:rsidRPr="00176C18">
        <w:rPr>
          <w:rFonts w:ascii="Georgia" w:eastAsia="Times New Roman" w:hAnsi="Georgia" w:cs="Times New Roman"/>
          <w:b/>
          <w:bCs/>
          <w:color w:val="008000"/>
          <w:sz w:val="24"/>
          <w:szCs w:val="24"/>
          <w:lang w:eastAsia="ru-RU"/>
        </w:rPr>
        <w:lastRenderedPageBreak/>
        <w:t>программы, формируемой участниками образовательного процесса (связанными с наличием приоритетных направлений деятельности ДОУ,  спецификой национальных, этнокультурных, демографических, климатических и других условий).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    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Образовательная 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программа МБДОУ «Детский сад №2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Кировский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»</w:t>
      </w: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обеспечивает построение целостного педагогического процесса, направленного на полноценное,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  <w:proofErr w:type="gramEnd"/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 Формы обучения детей определяются Стандартом – это, прежде всего - игра, познавательно-исследовательская деятельность и творческая активность, обеспечивающая художественно-эстетическое развитие». 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       Программа реализуется на протяжении все</w:t>
      </w:r>
      <w:r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го времени пребывания детей (123</w:t>
      </w: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 xml:space="preserve"> воспитанника) в ДОУ и направлена на </w:t>
      </w:r>
      <w:r w:rsidRPr="00176C18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создание условий для позитивной социализации, и всестороннего развития ребенка 2-7 лет, в адекватных его возрасту видах деятельности</w:t>
      </w:r>
      <w:r w:rsidRPr="00176C1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176C18" w:rsidRPr="00176C18" w:rsidRDefault="00176C18" w:rsidP="00176C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left" o:hrstd="t" o:hrnoshade="t" o:hr="t" fillcolor="#816551" stroked="f"/>
        </w:pic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Образовательный процесс реализуется: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4663"/>
      </w:tblGrid>
      <w:tr w:rsidR="00176C18" w:rsidRPr="00176C18" w:rsidTr="00176C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Совместная деятельность</w:t>
            </w:r>
            <w:r w:rsidRPr="00176C18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взрослого 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after="0" w:line="240" w:lineRule="auto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Самостоятельная  деятельность детей</w:t>
            </w:r>
          </w:p>
        </w:tc>
      </w:tr>
      <w:tr w:rsidR="00176C18" w:rsidRPr="00176C18" w:rsidTr="00176C1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Times New Roman"/>
                <w:b/>
                <w:bCs/>
                <w:color w:val="006400"/>
                <w:sz w:val="24"/>
                <w:szCs w:val="24"/>
                <w:lang w:eastAsia="ru-RU"/>
              </w:rPr>
              <w:t>  1) Непосредственная образовательная деятельность</w:t>
            </w:r>
          </w:p>
          <w:p w:rsidR="00176C18" w:rsidRPr="00176C18" w:rsidRDefault="00176C18" w:rsidP="00176C18">
            <w:pPr>
              <w:spacing w:before="100" w:beforeAutospacing="1" w:after="100" w:afterAutospacing="1" w:line="312" w:lineRule="atLeast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Times New Roman"/>
                <w:b/>
                <w:bCs/>
                <w:color w:val="006400"/>
                <w:sz w:val="24"/>
                <w:szCs w:val="24"/>
                <w:lang w:eastAsia="ru-RU"/>
              </w:rPr>
              <w:t>  2) Решение образовательных задач в ходе режимных моментов.</w:t>
            </w:r>
          </w:p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Times New Roman"/>
                <w:b/>
                <w:bCs/>
                <w:color w:val="006400"/>
                <w:sz w:val="24"/>
                <w:szCs w:val="24"/>
                <w:lang w:eastAsia="ru-RU"/>
              </w:rPr>
              <w:t>  3) Образовательная деятельность совместно с семьей</w:t>
            </w:r>
          </w:p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Times New Roman"/>
                <w:b/>
                <w:bCs/>
                <w:color w:val="006400"/>
                <w:sz w:val="24"/>
                <w:szCs w:val="24"/>
                <w:lang w:eastAsia="ru-RU"/>
              </w:rPr>
              <w:t>  4) Индивидуальная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center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Times New Roman"/>
                <w:b/>
                <w:bCs/>
                <w:color w:val="006400"/>
                <w:sz w:val="24"/>
                <w:szCs w:val="24"/>
                <w:lang w:eastAsia="ru-RU"/>
              </w:rPr>
              <w:t>   Разнообразная, гибко меняющаяся развивающая  предметно-пространственная и игровая среда</w:t>
            </w:r>
          </w:p>
          <w:p w:rsidR="00176C18" w:rsidRPr="00176C18" w:rsidRDefault="00176C18" w:rsidP="00176C18">
            <w:pPr>
              <w:spacing w:after="0" w:line="240" w:lineRule="auto"/>
              <w:jc w:val="both"/>
              <w:rPr>
                <w:rFonts w:ascii="PTSans" w:eastAsia="Times New Roman" w:hAnsi="PTSans" w:cs="Times New Roman"/>
                <w:color w:val="773A23"/>
                <w:lang w:eastAsia="ru-RU"/>
              </w:rPr>
            </w:pPr>
            <w:r w:rsidRPr="00176C18">
              <w:rPr>
                <w:rFonts w:ascii="PTSans" w:eastAsia="Times New Roman" w:hAnsi="PTSans" w:cs="Times New Roman"/>
                <w:color w:val="773A23"/>
                <w:lang w:eastAsia="ru-RU"/>
              </w:rPr>
              <w:t> </w:t>
            </w:r>
          </w:p>
        </w:tc>
      </w:tr>
    </w:tbl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     </w:t>
      </w:r>
      <w:r w:rsidRPr="00176C18">
        <w:rPr>
          <w:rFonts w:ascii="Georgia" w:eastAsia="Times New Roman" w:hAnsi="Georgia" w:cs="Times New Roman"/>
          <w:b/>
          <w:bCs/>
          <w:color w:val="006400"/>
          <w:sz w:val="27"/>
          <w:szCs w:val="27"/>
          <w:lang w:eastAsia="ru-RU"/>
        </w:rPr>
        <w:t>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lastRenderedPageBreak/>
        <w:br/>
      </w:r>
      <w:proofErr w:type="gramStart"/>
      <w:r w:rsidRPr="00176C18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Обучение детей</w:t>
      </w:r>
      <w:proofErr w:type="gramEnd"/>
      <w:r w:rsidRPr="00176C18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 xml:space="preserve"> по основной образовательной </w:t>
      </w:r>
      <w:r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 xml:space="preserve">программе МБДОУ «Детский сад №2 </w:t>
      </w:r>
      <w:proofErr w:type="spellStart"/>
      <w:r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пгт</w:t>
      </w:r>
      <w:proofErr w:type="spellEnd"/>
      <w:r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. Кировский</w:t>
      </w:r>
      <w:r w:rsidRPr="00176C18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»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осуществляется на русском языке.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noProof/>
          <w:color w:val="816551"/>
          <w:sz w:val="21"/>
          <w:szCs w:val="21"/>
          <w:lang w:eastAsia="ru-RU"/>
        </w:rPr>
        <w:drawing>
          <wp:inline distT="0" distB="0" distL="0" distR="0" wp14:anchorId="55519EDF" wp14:editId="3748B531">
            <wp:extent cx="2305050" cy="1247775"/>
            <wp:effectExtent l="0" t="0" r="0" b="9525"/>
            <wp:docPr id="2" name="Рисунок 2" descr="http://www.xn--22-6kchpavqhv4b.xn--p1ai/_si/0/0799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22-6kchpavqhv4b.xn--p1ai/_si/0/07990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18" w:rsidRPr="00176C18" w:rsidRDefault="00176C18" w:rsidP="00176C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816551" stroked="f"/>
        </w:pic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FF0000"/>
          <w:sz w:val="30"/>
          <w:szCs w:val="30"/>
          <w:lang w:eastAsia="ru-RU"/>
        </w:rPr>
        <w:t>Основные положения в работе педагога с детьми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1. Ребенок и взрослый (оба)  – субъекты взаимодействия. Партнерская позиция педагога.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2. Во взаимодействии активность ребенка важнее, чем активность взрослого.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3. Основная деятельность – это детские виды деятельности: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Игровая;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Коммуникативная;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Познавательно-исследовательская;  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Восприятие художественной литературы и фольклора;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Самообслуживание и элементарный бытовой труд;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Конструирование;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Изобразительная;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Музыкальная;</w:t>
      </w:r>
    </w:p>
    <w:p w:rsidR="00176C18" w:rsidRPr="00176C18" w:rsidRDefault="00176C18" w:rsidP="0017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Двигательная.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4. Основная модель организации образовательного процесса – совместная деятельность взрослого и ребенка.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5.  Мотивы образования – интересы детей к видам деятельности.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6. Взрослый, уважая ребенка, его состояние, настроение, предпочтения и интересы, предоставляет ему возможность выбора: участвовать или не участвовать вместе с другими детьми в совместном деле.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7. Образовательный процесс предполагает внесение изменений (коррективов) в планы, программы с учетом потребностей и интересов детей.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lastRenderedPageBreak/>
        <w:t>8. Организация  развивающей предметно-пространственной среды, состоящей из ряда центров развития.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9. Сотрудничество педагогического коллектива детского сада с семьями воспитанников.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       </w:t>
      </w:r>
      <w:r w:rsidRPr="00176C18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  Приоритетными направлениями</w:t>
      </w: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 </w:t>
      </w:r>
      <w:r w:rsidRPr="00176C18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>деятельности </w:t>
      </w: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образовательного учреждения по реализации основной образовательной программы дошкольного образования являются: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-       </w:t>
      </w: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охрана жизни и укрепление физического и психического здоровья воспитанников;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-       </w:t>
      </w: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организация оздоровительных мероприятий, оказание профилактической помощи детям;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-       </w:t>
      </w: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эмоциональное развитие воспитанников, развитие межличностных отношений.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-    </w:t>
      </w:r>
      <w:r w:rsidRPr="00176C18">
        <w:rPr>
          <w:rFonts w:ascii="Georgia" w:eastAsia="Times New Roman" w:hAnsi="Georgia" w:cs="Times New Roman"/>
          <w:b/>
          <w:bCs/>
          <w:i/>
          <w:iCs/>
          <w:color w:val="006400"/>
          <w:sz w:val="24"/>
          <w:szCs w:val="24"/>
          <w:lang w:eastAsia="ru-RU"/>
        </w:rPr>
        <w:t>воспитание с учетом возрастных категорий гражданственности, уважения к правам и свободам человека, любви к окружающей природе, Родине, семье.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176C18" w:rsidRPr="00176C18" w:rsidRDefault="00176C18" w:rsidP="00176C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816551" stroked="f"/>
        </w:pic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  <w:t> 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Georgia" w:eastAsia="Times New Roman" w:hAnsi="Georgia" w:cs="Times New Roman"/>
          <w:b/>
          <w:bCs/>
          <w:color w:val="006400"/>
          <w:sz w:val="24"/>
          <w:szCs w:val="24"/>
          <w:lang w:eastAsia="ru-RU"/>
        </w:rPr>
        <w:t>         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76C18" w:rsidRPr="00176C18" w:rsidRDefault="00176C18" w:rsidP="00176C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" w:eastAsia="Times New Roman" w:hAnsi="PTSans" w:cs="Times New Roman"/>
          <w:color w:val="816551"/>
          <w:sz w:val="21"/>
          <w:szCs w:val="21"/>
          <w:lang w:eastAsia="ru-RU"/>
        </w:rPr>
      </w:pPr>
      <w:r w:rsidRPr="00176C18">
        <w:rPr>
          <w:rFonts w:ascii="PTSans" w:eastAsia="Times New Roman" w:hAnsi="PTSans" w:cs="Times New Roman"/>
          <w:noProof/>
          <w:color w:val="816551"/>
          <w:sz w:val="21"/>
          <w:szCs w:val="21"/>
          <w:lang w:eastAsia="ru-RU"/>
        </w:rPr>
        <w:drawing>
          <wp:inline distT="0" distB="0" distL="0" distR="0" wp14:anchorId="31497C4B" wp14:editId="6B3218E4">
            <wp:extent cx="2857500" cy="1352550"/>
            <wp:effectExtent l="0" t="0" r="0" b="0"/>
            <wp:docPr id="3" name="Рисунок 3" descr="http://www.xn--22-6kchpavqhv4b.xn--p1ai/_si/0/87860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n--22-6kchpavqhv4b.xn--p1ai/_si/0/878603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202"/>
      </w:tblGrid>
      <w:tr w:rsidR="00176C18" w:rsidRPr="00176C18" w:rsidTr="00176C18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center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b/>
                <w:bCs/>
                <w:color w:val="FF0000"/>
                <w:sz w:val="27"/>
                <w:szCs w:val="27"/>
                <w:lang w:eastAsia="ru-RU"/>
              </w:rPr>
              <w:t>Цели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center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b/>
                <w:bCs/>
                <w:color w:val="FF0000"/>
                <w:sz w:val="27"/>
                <w:szCs w:val="27"/>
                <w:lang w:eastAsia="ru-RU"/>
              </w:rPr>
              <w:t>Формы работы</w:t>
            </w:r>
          </w:p>
        </w:tc>
      </w:tr>
      <w:tr w:rsidR="00176C18" w:rsidRPr="00176C18" w:rsidTr="00176C18">
        <w:trPr>
          <w:trHeight w:val="915"/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center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b/>
                <w:bCs/>
                <w:i/>
                <w:iCs/>
                <w:color w:val="773A23"/>
                <w:sz w:val="24"/>
                <w:szCs w:val="24"/>
                <w:lang w:eastAsia="ru-RU"/>
              </w:rPr>
              <w:t>       </w:t>
            </w:r>
            <w:r w:rsidRPr="00176C18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   Изучение семьи            (в </w:t>
            </w:r>
            <w:proofErr w:type="spellStart"/>
            <w:r w:rsidRPr="00176C18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т.ч</w:t>
            </w:r>
            <w:proofErr w:type="spellEnd"/>
            <w:r w:rsidRPr="00176C18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. знакомство с семьей)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Встречи-знакомства</w:t>
            </w:r>
          </w:p>
          <w:p w:rsidR="00176C18" w:rsidRPr="00176C18" w:rsidRDefault="00176C18" w:rsidP="00176C1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 Анкетирование</w:t>
            </w:r>
          </w:p>
          <w:p w:rsidR="00176C18" w:rsidRPr="00176C18" w:rsidRDefault="00176C18" w:rsidP="00176C1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Посещение на дому</w:t>
            </w:r>
          </w:p>
        </w:tc>
      </w:tr>
      <w:tr w:rsidR="00176C18" w:rsidRPr="00176C18" w:rsidTr="00176C18">
        <w:trPr>
          <w:trHeight w:val="1215"/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center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Информирование родителей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Информационные листы о теме, задачах на неделю;</w:t>
            </w:r>
          </w:p>
          <w:p w:rsidR="00176C18" w:rsidRPr="00176C18" w:rsidRDefault="00176C18" w:rsidP="00176C1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Информационные листы о задачах занимательной деятельностью (чему научились, с чем познакомились, что узнали);</w:t>
            </w:r>
          </w:p>
          <w:p w:rsidR="00176C18" w:rsidRPr="00176C18" w:rsidRDefault="00176C18" w:rsidP="00176C1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Оформление стендов;</w:t>
            </w:r>
          </w:p>
          <w:p w:rsidR="00176C18" w:rsidRPr="00176C18" w:rsidRDefault="00176C18" w:rsidP="00176C1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Организация выставок детского творчества;</w:t>
            </w:r>
          </w:p>
          <w:p w:rsidR="00176C18" w:rsidRPr="00176C18" w:rsidRDefault="00176C18" w:rsidP="00176C1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Создание памяток;</w:t>
            </w:r>
          </w:p>
          <w:p w:rsidR="00176C18" w:rsidRPr="00176C18" w:rsidRDefault="00176C18" w:rsidP="00176C1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Интернет-страничка группы;</w:t>
            </w:r>
          </w:p>
          <w:p w:rsidR="00176C18" w:rsidRPr="00176C18" w:rsidRDefault="00176C18" w:rsidP="00176C1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Переписка по электронной почте</w:t>
            </w:r>
          </w:p>
          <w:p w:rsidR="00176C18" w:rsidRPr="00176C18" w:rsidRDefault="00176C18" w:rsidP="00176C18">
            <w:p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PTSans" w:eastAsia="Times New Roman" w:hAnsi="PTSans" w:cs="Arial"/>
                <w:color w:val="773A23"/>
                <w:lang w:eastAsia="ru-RU"/>
              </w:rPr>
              <w:t> </w:t>
            </w:r>
          </w:p>
        </w:tc>
      </w:tr>
      <w:tr w:rsidR="00176C18" w:rsidRPr="00176C18" w:rsidTr="00176C18">
        <w:trPr>
          <w:trHeight w:val="24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after="0" w:line="240" w:lineRule="auto"/>
              <w:rPr>
                <w:rFonts w:ascii="PTSans" w:eastAsia="Times New Roman" w:hAnsi="PTSans" w:cs="Arial"/>
                <w:color w:val="773A23"/>
                <w:lang w:eastAsia="ru-RU"/>
              </w:rPr>
            </w:pP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Родительское собрание;</w:t>
            </w:r>
          </w:p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Консультации;</w:t>
            </w:r>
          </w:p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Брошюра, буклеты;</w:t>
            </w:r>
          </w:p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Доска объявлений;</w:t>
            </w:r>
          </w:p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Отчет;</w:t>
            </w:r>
          </w:p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День открытых дверей;</w:t>
            </w:r>
          </w:p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Реклама книг статей, сайтов;</w:t>
            </w:r>
          </w:p>
          <w:p w:rsidR="00176C18" w:rsidRPr="00176C18" w:rsidRDefault="00176C18" w:rsidP="00176C1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Советы родителям («Куда пойти с ребенком», «Как подбирать игрушки», «Репертуар театра» и пр.)</w:t>
            </w:r>
          </w:p>
        </w:tc>
      </w:tr>
      <w:tr w:rsidR="00176C18" w:rsidRPr="00176C18" w:rsidTr="00176C18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center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Просвещение и обучение семьи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Конференции;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Педагогическая гостиная;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Круглый стол;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Игровой семинар;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Просмотр видеофрагментов образовательных ситуаций с детьми;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Чаепитие;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Библиотека интересных книг, вид</w:t>
            </w:r>
            <w:proofErr w:type="gramStart"/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ео/ау</w:t>
            </w:r>
            <w:proofErr w:type="gramEnd"/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диокассет;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Папка-передвижка;</w:t>
            </w:r>
          </w:p>
          <w:p w:rsidR="00176C18" w:rsidRPr="00176C18" w:rsidRDefault="00176C18" w:rsidP="00176C1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Творческая группа родителей</w:t>
            </w:r>
          </w:p>
          <w:p w:rsidR="00176C18" w:rsidRPr="00176C18" w:rsidRDefault="00176C18" w:rsidP="00176C18">
            <w:p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PTSans" w:eastAsia="Times New Roman" w:hAnsi="PTSans" w:cs="Arial"/>
                <w:color w:val="773A23"/>
                <w:lang w:eastAsia="ru-RU"/>
              </w:rPr>
              <w:t> </w:t>
            </w:r>
          </w:p>
        </w:tc>
      </w:tr>
      <w:tr w:rsidR="00176C18" w:rsidRPr="00176C18" w:rsidTr="00176C18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spacing w:before="100" w:beforeAutospacing="1" w:after="100" w:afterAutospacing="1" w:line="312" w:lineRule="atLeast"/>
              <w:jc w:val="center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Совместные мероприятия с семьей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Организация вечеров музыки и поэзии;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Гость группы;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Спортивное соревнование;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Выставка-распродажа;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Театральная постановка;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Праздник/утренник;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Викторина;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КВН;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Конкурс;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Выставка совместных рисунков и поделок;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lastRenderedPageBreak/>
              <w:t>Проект;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Сбор коллекций;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Изготовление макетов;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Мастерская;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Совместная экскурсия;</w:t>
            </w:r>
          </w:p>
          <w:p w:rsidR="00176C18" w:rsidRPr="00176C18" w:rsidRDefault="00176C18" w:rsidP="00176C1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Georgia" w:eastAsia="Times New Roman" w:hAnsi="Georgia" w:cs="Arial"/>
                <w:color w:val="006400"/>
                <w:sz w:val="24"/>
                <w:szCs w:val="24"/>
                <w:lang w:eastAsia="ru-RU"/>
              </w:rPr>
              <w:t>Коллективный поход в театр, на выставку</w:t>
            </w:r>
          </w:p>
          <w:p w:rsidR="00176C18" w:rsidRPr="00176C18" w:rsidRDefault="00176C18" w:rsidP="00176C18">
            <w:pPr>
              <w:spacing w:before="100" w:beforeAutospacing="1" w:after="100" w:afterAutospacing="1" w:line="312" w:lineRule="atLeast"/>
              <w:rPr>
                <w:rFonts w:ascii="PTSans" w:eastAsia="Times New Roman" w:hAnsi="PTSans" w:cs="Arial"/>
                <w:color w:val="773A23"/>
                <w:lang w:eastAsia="ru-RU"/>
              </w:rPr>
            </w:pPr>
            <w:r w:rsidRPr="00176C18">
              <w:rPr>
                <w:rFonts w:ascii="PTSans" w:eastAsia="Times New Roman" w:hAnsi="PTSans" w:cs="Arial"/>
                <w:color w:val="773A23"/>
                <w:lang w:eastAsia="ru-RU"/>
              </w:rPr>
              <w:t> </w:t>
            </w:r>
          </w:p>
        </w:tc>
      </w:tr>
    </w:tbl>
    <w:p w:rsidR="00941EEC" w:rsidRDefault="00941EEC" w:rsidP="00176C18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94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BF3"/>
    <w:multiLevelType w:val="multilevel"/>
    <w:tmpl w:val="8564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C2C56"/>
    <w:multiLevelType w:val="multilevel"/>
    <w:tmpl w:val="5A4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B5A10"/>
    <w:multiLevelType w:val="multilevel"/>
    <w:tmpl w:val="BBB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55ED1"/>
    <w:multiLevelType w:val="multilevel"/>
    <w:tmpl w:val="A358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7008E"/>
    <w:multiLevelType w:val="multilevel"/>
    <w:tmpl w:val="115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E5ACF"/>
    <w:multiLevelType w:val="multilevel"/>
    <w:tmpl w:val="E45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B4579"/>
    <w:multiLevelType w:val="multilevel"/>
    <w:tmpl w:val="D75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77"/>
    <w:rsid w:val="00176C18"/>
    <w:rsid w:val="00925877"/>
    <w:rsid w:val="009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2017-04-07T06:51:00Z</dcterms:created>
  <dcterms:modified xsi:type="dcterms:W3CDTF">2017-04-07T06:55:00Z</dcterms:modified>
</cp:coreProperties>
</file>