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4F" w:rsidRDefault="00F56B4F" w:rsidP="00F56B4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333333"/>
        </w:rPr>
      </w:pPr>
      <w:r>
        <w:rPr>
          <w:color w:val="333333"/>
        </w:rPr>
        <w:t xml:space="preserve">Аннотация к основной образовательной программе 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333333"/>
        </w:rPr>
      </w:pPr>
      <w:r>
        <w:rPr>
          <w:color w:val="333333"/>
        </w:rPr>
        <w:t xml:space="preserve">МБДОУ «Детский сад № 2 </w:t>
      </w:r>
      <w:proofErr w:type="spellStart"/>
      <w:r>
        <w:rPr>
          <w:color w:val="333333"/>
        </w:rPr>
        <w:t>пгт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ировский</w:t>
      </w:r>
      <w:proofErr w:type="spellEnd"/>
      <w:r>
        <w:rPr>
          <w:color w:val="333333"/>
        </w:rPr>
        <w:t>»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333333"/>
        </w:rPr>
      </w:pPr>
    </w:p>
    <w:p w:rsidR="00F56B4F" w:rsidRP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На основании Закона «Об образовании в РФ» от 29.12.2012 N 273-ФЗ, дошкольное образование признано первой ступенью образования в РФ. В связи с этим, разработан и утвержден Обр</w:t>
      </w:r>
      <w:r>
        <w:rPr>
          <w:color w:val="333333"/>
        </w:rPr>
        <w:t xml:space="preserve">азовательный Стандарт (ФГОС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). </w:t>
      </w:r>
      <w:r w:rsidRPr="00F56B4F">
        <w:rPr>
          <w:color w:val="333333"/>
        </w:rPr>
        <w:t xml:space="preserve">Согласно ФГОС </w:t>
      </w:r>
      <w:proofErr w:type="gramStart"/>
      <w:r w:rsidRPr="00F56B4F">
        <w:rPr>
          <w:color w:val="333333"/>
        </w:rPr>
        <w:t>ДО</w:t>
      </w:r>
      <w:proofErr w:type="gramEnd"/>
      <w:r w:rsidRPr="00F56B4F">
        <w:rPr>
          <w:color w:val="333333"/>
        </w:rPr>
        <w:t xml:space="preserve">, </w:t>
      </w:r>
      <w:proofErr w:type="gramStart"/>
      <w:r w:rsidRPr="00F56B4F">
        <w:rPr>
          <w:color w:val="333333"/>
        </w:rPr>
        <w:t>каждый</w:t>
      </w:r>
      <w:proofErr w:type="gramEnd"/>
      <w:r w:rsidRPr="00F56B4F">
        <w:rPr>
          <w:color w:val="333333"/>
        </w:rPr>
        <w:t xml:space="preserve"> ребенок имеет право на качественное дошкольное образование по образовательным программам, разрабатываемым самостоятельно дошкольной организацией в соответствии с контингентом детей, запросом родителей, кадровым составом педагогов и условиями реализации программы.</w:t>
      </w:r>
    </w:p>
    <w:p w:rsidR="00F56B4F" w:rsidRP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 xml:space="preserve">Основная образовательная программа МБДОУ «Детский сад №2 </w:t>
      </w:r>
      <w:proofErr w:type="spellStart"/>
      <w:r w:rsidRPr="00F56B4F">
        <w:rPr>
          <w:color w:val="333333"/>
        </w:rPr>
        <w:t>пгт</w:t>
      </w:r>
      <w:proofErr w:type="spellEnd"/>
      <w:r w:rsidRPr="00F56B4F">
        <w:rPr>
          <w:color w:val="333333"/>
        </w:rPr>
        <w:t xml:space="preserve">. Кировский», </w:t>
      </w:r>
      <w:proofErr w:type="gramStart"/>
      <w:r w:rsidRPr="00F56B4F">
        <w:rPr>
          <w:color w:val="333333"/>
        </w:rPr>
        <w:t>разработана</w:t>
      </w:r>
      <w:proofErr w:type="gramEnd"/>
      <w:r w:rsidRPr="00F56B4F">
        <w:rPr>
          <w:color w:val="333333"/>
        </w:rPr>
        <w:t xml:space="preserve"> в соответствии с федеральным государственным образовательным стандартом дошкольного образования, характеризует специфику содержания образования и особенности организации учебно-воспитательного процесса (его содержание, формы, применяемые педагогические технологии, методы и приемы) в данном учреждении. В период введения ФГОС </w:t>
      </w:r>
      <w:proofErr w:type="gramStart"/>
      <w:r w:rsidRPr="00F56B4F">
        <w:rPr>
          <w:color w:val="333333"/>
        </w:rPr>
        <w:t>ДО</w:t>
      </w:r>
      <w:proofErr w:type="gramEnd"/>
      <w:r w:rsidRPr="00F56B4F">
        <w:rPr>
          <w:color w:val="333333"/>
        </w:rPr>
        <w:t xml:space="preserve"> </w:t>
      </w:r>
      <w:proofErr w:type="gramStart"/>
      <w:r w:rsidRPr="00F56B4F">
        <w:rPr>
          <w:color w:val="333333"/>
        </w:rPr>
        <w:t>с</w:t>
      </w:r>
      <w:proofErr w:type="gramEnd"/>
      <w:r w:rsidRPr="00F56B4F">
        <w:rPr>
          <w:color w:val="333333"/>
        </w:rPr>
        <w:t xml:space="preserve"> учетом следующих программ: 1. Программа воспитания и обучения в детском саду под редакцией М.А. Васильевой, В.В. Гербовой, Т.С. Комаровой, допущенная Министерством образования и науки РФ. 2. Примерная общеобразовательная программа дошкольного образования «От рождения до школы»./ Под ред. Н.Е. </w:t>
      </w:r>
      <w:proofErr w:type="spellStart"/>
      <w:r w:rsidRPr="00F56B4F">
        <w:rPr>
          <w:color w:val="333333"/>
        </w:rPr>
        <w:t>Вераксы</w:t>
      </w:r>
      <w:proofErr w:type="spellEnd"/>
      <w:r w:rsidRPr="00F56B4F">
        <w:rPr>
          <w:color w:val="333333"/>
        </w:rPr>
        <w:t xml:space="preserve">, Т.С. Комаровой, М.А. Васильевой. Как преемник «Программы воспитания и обучения в детском саду» под редакцией М.А. Васильевой, В.В. Гербовой, Т.С. Комаровой. 3. Программа: «Преодоление задержки речевого развития у детей с общим недоразвитием речи» Т.Б. Филичева, Г.В Чиркина. 4. Программа музыкального развития «Ладушки» </w:t>
      </w:r>
      <w:proofErr w:type="spellStart"/>
      <w:r w:rsidRPr="00F56B4F">
        <w:rPr>
          <w:color w:val="333333"/>
        </w:rPr>
        <w:t>И.Каплунова</w:t>
      </w:r>
      <w:proofErr w:type="spellEnd"/>
      <w:r w:rsidRPr="00F56B4F">
        <w:rPr>
          <w:color w:val="333333"/>
        </w:rPr>
        <w:t xml:space="preserve">, </w:t>
      </w:r>
      <w:proofErr w:type="spellStart"/>
      <w:r w:rsidRPr="00F56B4F">
        <w:rPr>
          <w:color w:val="333333"/>
        </w:rPr>
        <w:t>И.Новоскольцева</w:t>
      </w:r>
      <w:proofErr w:type="spellEnd"/>
      <w:r w:rsidRPr="00F56B4F">
        <w:rPr>
          <w:color w:val="333333"/>
        </w:rPr>
        <w:t xml:space="preserve"> Программа состоит из обязательной части и части, формируемой участниками образовательного процесса. Цели и задачи обязательной части программы соответствуют целям и задачам ПОПДО «От рождения до школы», которые дополняются и конкретизируются целями и задачами части программы, формируемой участниками образовательного процесса (связанными с наличием приоритетных направлений деятельности ДОУ, спецификой национальных, этнокультурных, демографических, климатических и других условий). Образовательная программа МБДОУ «Детский сад №2 </w:t>
      </w:r>
      <w:proofErr w:type="spellStart"/>
      <w:r w:rsidRPr="00F56B4F">
        <w:rPr>
          <w:color w:val="333333"/>
        </w:rPr>
        <w:t>пгт</w:t>
      </w:r>
      <w:proofErr w:type="spellEnd"/>
      <w:r w:rsidRPr="00F56B4F">
        <w:rPr>
          <w:color w:val="333333"/>
        </w:rPr>
        <w:t xml:space="preserve">. </w:t>
      </w:r>
      <w:proofErr w:type="gramStart"/>
      <w:r w:rsidRPr="00F56B4F">
        <w:rPr>
          <w:color w:val="333333"/>
        </w:rPr>
        <w:t>Кировский» обеспечивает построение целостного педагогического процесса, направленного на полноценное,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  <w:proofErr w:type="gramEnd"/>
      <w:r w:rsidRPr="00F56B4F">
        <w:rPr>
          <w:color w:val="333333"/>
        </w:rPr>
        <w:t xml:space="preserve"> Формы обучения детей определяются Стандартом – это, прежде всего — игра, познавательно-исследовательская деятельность и творческая активность, обеспечивающая художественно-эстетическое развитие». Программа реализуется на протяжении всего времени пребывания детей (123 воспитанника) в ДОУ и направлена на создание условий для позитивной социализации, и всестороннего развития ребенка 2-7 лет, в адекватных его возрасту видах деятельности.</w:t>
      </w:r>
    </w:p>
    <w:p w:rsidR="00F56B4F" w:rsidRP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 xml:space="preserve">Образовательный процесс реализуется: Совместная деятельность взрослого и детей Самостоятельная деятельность детей 1) Непосредственная образовательная деятельность 2) Решение образовательных задач в ходе режимных моментов. 3) Образовательная деятельность совместно с семьей 4) Индивидуальная работа Разнообразная, гибко меняющаяся развивающая предметно-пространственная и игровая среда </w:t>
      </w:r>
      <w:proofErr w:type="gramStart"/>
      <w:r w:rsidRPr="00F56B4F">
        <w:rPr>
          <w:color w:val="333333"/>
        </w:rPr>
        <w:t>Обучение детей</w:t>
      </w:r>
      <w:proofErr w:type="gramEnd"/>
      <w:r w:rsidRPr="00F56B4F">
        <w:rPr>
          <w:color w:val="333333"/>
        </w:rPr>
        <w:t xml:space="preserve"> по основной образовательной программе МБДОУ «Детский сад №2 </w:t>
      </w:r>
      <w:proofErr w:type="spellStart"/>
      <w:r w:rsidRPr="00F56B4F">
        <w:rPr>
          <w:color w:val="333333"/>
        </w:rPr>
        <w:t>пгт</w:t>
      </w:r>
      <w:proofErr w:type="spellEnd"/>
      <w:r w:rsidRPr="00F56B4F">
        <w:rPr>
          <w:color w:val="333333"/>
        </w:rPr>
        <w:t xml:space="preserve">. </w:t>
      </w:r>
      <w:proofErr w:type="gramStart"/>
      <w:r w:rsidRPr="00F56B4F">
        <w:rPr>
          <w:color w:val="333333"/>
        </w:rPr>
        <w:t>Кировский</w:t>
      </w:r>
      <w:proofErr w:type="gramEnd"/>
      <w:r w:rsidRPr="00F56B4F">
        <w:rPr>
          <w:color w:val="333333"/>
        </w:rPr>
        <w:t>» осуществляется на русском языке. Основные положения в работе педагога с детьми</w:t>
      </w:r>
      <w:r>
        <w:rPr>
          <w:color w:val="333333"/>
        </w:rPr>
        <w:t>: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 xml:space="preserve">1. Ребенок и взрослый (оба) – субъекты взаимодействия. Партнерская позиция педагога. 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2. Во взаимодействии активность ребенка важнее, чем активность взрослого.</w:t>
      </w:r>
      <w:r>
        <w:rPr>
          <w:color w:val="333333"/>
        </w:rPr>
        <w:t xml:space="preserve"> 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 xml:space="preserve">3. Основная деятельность – это детские виды деятельности: • </w:t>
      </w:r>
      <w:proofErr w:type="gramStart"/>
      <w:r w:rsidRPr="00F56B4F">
        <w:rPr>
          <w:color w:val="333333"/>
        </w:rPr>
        <w:t xml:space="preserve">Игровая; • Коммуникативная; • Познавательно-исследовательская; • Восприятие художественной </w:t>
      </w:r>
      <w:r w:rsidRPr="00F56B4F">
        <w:rPr>
          <w:color w:val="333333"/>
        </w:rPr>
        <w:lastRenderedPageBreak/>
        <w:t>литературы и фольклора; • Самообслуживание и элементарный бытовой труд; • Конструирование; • Изобразительная; • Музыкальная; • Двигательная.</w:t>
      </w:r>
      <w:r>
        <w:rPr>
          <w:color w:val="333333"/>
        </w:rPr>
        <w:t xml:space="preserve"> </w:t>
      </w:r>
      <w:proofErr w:type="gramEnd"/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4. Основная модель организации образовательного процесса – совместная деятельность взрослого и ребенка.</w:t>
      </w:r>
      <w:r>
        <w:rPr>
          <w:color w:val="333333"/>
        </w:rPr>
        <w:t xml:space="preserve"> 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 xml:space="preserve">5. Мотивы </w:t>
      </w:r>
      <w:r>
        <w:rPr>
          <w:color w:val="333333"/>
        </w:rPr>
        <w:t>развития</w:t>
      </w:r>
      <w:r w:rsidRPr="00F56B4F">
        <w:rPr>
          <w:color w:val="333333"/>
        </w:rPr>
        <w:t xml:space="preserve"> – интересы детей к видам деятельности.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6. Взрослый, уважая ребенка, его состояние, настроение, предпочтения и интересы, предоставляет ему возможность выбора: участвовать или не участвовать вместе с другими детьми в совместном деле.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7. Образовательный процесс предполагает внесение изменений (коррективов) в планы, программы с учетом потребностей и интересов детей.</w:t>
      </w:r>
    </w:p>
    <w:p w:rsid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8. Организация развивающей предметно-пространственной среды, состоящей из ряда центров развития.</w:t>
      </w:r>
    </w:p>
    <w:p w:rsidR="00F56B4F" w:rsidRP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9. Сотрудничество педагогического коллектива детского сада с семьями воспитанников.</w:t>
      </w:r>
    </w:p>
    <w:p w:rsidR="00F56B4F" w:rsidRP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>Приоритетными направлениями деятельности образовательного учреждения по реализации основной образовательной программы дошкольного образования являются: — охрана жизни и укрепление физического и психического здоровья воспитанников; — организация оздоровительных мероприятий, оказание профилактической помощи детям; —</w:t>
      </w:r>
      <w:bookmarkStart w:id="0" w:name="_GoBack"/>
      <w:bookmarkEnd w:id="0"/>
      <w:r w:rsidRPr="00F56B4F">
        <w:rPr>
          <w:color w:val="333333"/>
        </w:rPr>
        <w:t xml:space="preserve"> эмоциональное развитие воспитанников, развитие межличностных отношений. — </w:t>
      </w:r>
      <w:proofErr w:type="gramStart"/>
      <w:r w:rsidRPr="00F56B4F">
        <w:rPr>
          <w:color w:val="333333"/>
        </w:rPr>
        <w:t>в</w:t>
      </w:r>
      <w:proofErr w:type="gramEnd"/>
      <w:r w:rsidRPr="00F56B4F">
        <w:rPr>
          <w:color w:val="333333"/>
        </w:rPr>
        <w:t>оспитание с учетом возрастных категорий гражданственности, уважения к правам и свободам человека, любви к окружающей природе, Родине, семье.</w:t>
      </w:r>
    </w:p>
    <w:p w:rsidR="00F56B4F" w:rsidRPr="00F56B4F" w:rsidRDefault="00F56B4F" w:rsidP="00F56B4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56B4F">
        <w:rPr>
          <w:color w:val="333333"/>
        </w:rPr>
        <w:t xml:space="preserve"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</w:t>
      </w:r>
      <w:proofErr w:type="gramStart"/>
      <w:r w:rsidRPr="00F56B4F">
        <w:rPr>
          <w:color w:val="333333"/>
        </w:rPr>
        <w:t xml:space="preserve">Цели Формы работы Изучение семьи (в </w:t>
      </w:r>
      <w:proofErr w:type="spellStart"/>
      <w:r w:rsidRPr="00F56B4F">
        <w:rPr>
          <w:color w:val="333333"/>
        </w:rPr>
        <w:t>т.ч</w:t>
      </w:r>
      <w:proofErr w:type="spellEnd"/>
      <w:r w:rsidRPr="00F56B4F">
        <w:rPr>
          <w:color w:val="333333"/>
        </w:rPr>
        <w:t>. знакомство с семьей) • Встречи-знакомства • Анкетирование • Посещение на дому Информирование родителей • Информационные листы о теме, задачах на неделю; • Информационные листы о задачах занимательной деятельностью (чему научились, с чем познакомились, что узнали); • Оформление стендов; • Организация выставок детского творчества; • Создание памяток; • Интернет-страничка группы; • Переписка по электронной почте • Родительское собрание;</w:t>
      </w:r>
      <w:proofErr w:type="gramEnd"/>
      <w:r w:rsidRPr="00F56B4F">
        <w:rPr>
          <w:color w:val="333333"/>
        </w:rPr>
        <w:t xml:space="preserve"> • </w:t>
      </w:r>
      <w:proofErr w:type="gramStart"/>
      <w:r w:rsidRPr="00F56B4F">
        <w:rPr>
          <w:color w:val="333333"/>
        </w:rPr>
        <w:t>Консультации; • Брошюра, буклеты; • Доска объявлений; • Отчет; • День открытых дверей; • Реклама книг статей, сайтов; • Советы родителям («Куда пойти с ребенком», «Как подбирать игрушки», «Репертуар театра» и пр.)</w:t>
      </w:r>
      <w:proofErr w:type="gramEnd"/>
      <w:r w:rsidRPr="00F56B4F">
        <w:rPr>
          <w:color w:val="333333"/>
        </w:rPr>
        <w:t xml:space="preserve"> </w:t>
      </w:r>
      <w:proofErr w:type="gramStart"/>
      <w:r w:rsidRPr="00F56B4F">
        <w:rPr>
          <w:color w:val="333333"/>
        </w:rPr>
        <w:t>Просвещение и обучение семьи • Конференции; • Педагогическая гостиная; • Круглый стол; • Игровой семинар; • Просмотр видеофрагментов образовательных ситуаций с детьми; • Чаепитие; • Библиотека интересных книг, видео/аудиокассет; • Папка-передвижка; • Творческая группа родителей Совместные мероприятия с семьей • Организация вечеров музыки и поэзии; • Гость группы; • Спортивное соревнование; • Выставка-распродажа; • Театральная постановка; • Праздник/утренник; • Викторина; • КВН; • Конкурс; • Выставка совместных рисунков и поделок;</w:t>
      </w:r>
      <w:proofErr w:type="gramEnd"/>
      <w:r w:rsidRPr="00F56B4F">
        <w:rPr>
          <w:color w:val="333333"/>
        </w:rPr>
        <w:t xml:space="preserve"> • Проект; • Сбор коллекций; • Изготовление макетов; • Мастерская; • Совместная экскурсия; • Коллективный поход в театр, на выставку</w:t>
      </w:r>
    </w:p>
    <w:p w:rsidR="00D008D6" w:rsidRPr="00F56B4F" w:rsidRDefault="00D008D6" w:rsidP="00F5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08D6" w:rsidRPr="00F5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4F"/>
    <w:rsid w:val="00D008D6"/>
    <w:rsid w:val="00F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2021-06-24T15:52:00Z</dcterms:created>
  <dcterms:modified xsi:type="dcterms:W3CDTF">2021-06-24T15:59:00Z</dcterms:modified>
</cp:coreProperties>
</file>